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2B53" w:rsidRPr="007269A3" w:rsidRDefault="00152B53" w:rsidP="00152B53">
      <w:pPr>
        <w:suppressAutoHyphens/>
        <w:autoSpaceDE w:val="0"/>
        <w:autoSpaceDN w:val="0"/>
        <w:adjustRightInd w:val="0"/>
        <w:spacing w:after="0" w:line="210" w:lineRule="atLeast"/>
        <w:jc w:val="center"/>
        <w:textAlignment w:val="center"/>
        <w:rPr>
          <w:rFonts w:ascii="Cambria" w:hAnsi="Cambria" w:cs="Cambria"/>
          <w:b/>
          <w:bCs/>
          <w:color w:val="000000"/>
          <w:spacing w:val="4"/>
          <w:sz w:val="20"/>
          <w:szCs w:val="20"/>
        </w:rPr>
      </w:pPr>
      <w:r w:rsidRPr="007269A3">
        <w:rPr>
          <w:rFonts w:ascii="Cambria" w:hAnsi="Cambria" w:cs="Cambria"/>
          <w:b/>
          <w:bCs/>
          <w:color w:val="000000"/>
          <w:spacing w:val="4"/>
          <w:sz w:val="20"/>
          <w:szCs w:val="20"/>
        </w:rPr>
        <w:t>Городская Дума муниципального образования «Городской округ город Астрахань»</w:t>
      </w:r>
    </w:p>
    <w:p w:rsidR="00CA4023" w:rsidRDefault="00152B53" w:rsidP="00152B53">
      <w:pPr>
        <w:suppressAutoHyphens/>
        <w:autoSpaceDE w:val="0"/>
        <w:autoSpaceDN w:val="0"/>
        <w:adjustRightInd w:val="0"/>
        <w:spacing w:after="0" w:line="210" w:lineRule="atLeast"/>
        <w:jc w:val="center"/>
        <w:textAlignment w:val="center"/>
        <w:rPr>
          <w:rFonts w:ascii="Cambria" w:hAnsi="Cambria" w:cs="Cambria"/>
          <w:b/>
          <w:bCs/>
          <w:color w:val="000000"/>
          <w:spacing w:val="4"/>
          <w:sz w:val="20"/>
          <w:szCs w:val="20"/>
        </w:rPr>
      </w:pPr>
      <w:r w:rsidRPr="007269A3">
        <w:rPr>
          <w:rFonts w:ascii="Cambria" w:hAnsi="Cambria" w:cs="Cambria"/>
          <w:b/>
          <w:bCs/>
          <w:color w:val="000000"/>
          <w:spacing w:val="4"/>
          <w:sz w:val="20"/>
          <w:szCs w:val="20"/>
        </w:rPr>
        <w:t>РЕШЕНИЕ</w:t>
      </w:r>
      <w:r>
        <w:rPr>
          <w:rFonts w:ascii="Cambria" w:hAnsi="Cambria" w:cs="Cambria"/>
          <w:b/>
          <w:bCs/>
          <w:color w:val="000000"/>
          <w:spacing w:val="4"/>
          <w:sz w:val="20"/>
          <w:szCs w:val="20"/>
        </w:rPr>
        <w:t xml:space="preserve"> </w:t>
      </w:r>
      <w:bookmarkStart w:id="0" w:name="_GoBack"/>
      <w:bookmarkEnd w:id="0"/>
    </w:p>
    <w:p w:rsidR="00152B53" w:rsidRPr="007269A3" w:rsidRDefault="00152B53" w:rsidP="00152B53">
      <w:pPr>
        <w:suppressAutoHyphens/>
        <w:autoSpaceDE w:val="0"/>
        <w:autoSpaceDN w:val="0"/>
        <w:adjustRightInd w:val="0"/>
        <w:spacing w:after="0" w:line="210" w:lineRule="atLeast"/>
        <w:jc w:val="center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7269A3">
        <w:rPr>
          <w:rFonts w:ascii="Cambria" w:hAnsi="Cambria" w:cs="Cambria"/>
          <w:b/>
          <w:bCs/>
          <w:color w:val="000000"/>
          <w:spacing w:val="4"/>
          <w:sz w:val="20"/>
          <w:szCs w:val="20"/>
        </w:rPr>
        <w:t>24.06.2025 № 57</w:t>
      </w:r>
    </w:p>
    <w:p w:rsidR="00152B53" w:rsidRPr="007269A3" w:rsidRDefault="00152B53" w:rsidP="00152B53">
      <w:pPr>
        <w:suppressAutoHyphens/>
        <w:autoSpaceDE w:val="0"/>
        <w:autoSpaceDN w:val="0"/>
        <w:adjustRightInd w:val="0"/>
        <w:spacing w:after="0" w:line="210" w:lineRule="atLeast"/>
        <w:jc w:val="center"/>
        <w:textAlignment w:val="center"/>
        <w:rPr>
          <w:rFonts w:ascii="Cambria" w:hAnsi="Cambria" w:cs="Cambria"/>
          <w:b/>
          <w:bCs/>
          <w:color w:val="000000"/>
          <w:spacing w:val="4"/>
          <w:sz w:val="20"/>
          <w:szCs w:val="20"/>
        </w:rPr>
      </w:pPr>
      <w:r w:rsidRPr="007269A3">
        <w:rPr>
          <w:rFonts w:ascii="Cambria" w:hAnsi="Cambria" w:cs="Cambria"/>
          <w:b/>
          <w:bCs/>
          <w:color w:val="000000"/>
          <w:spacing w:val="4"/>
          <w:sz w:val="20"/>
          <w:szCs w:val="20"/>
        </w:rPr>
        <w:t xml:space="preserve">«О внесении изменений в решение Городской Думы </w:t>
      </w:r>
    </w:p>
    <w:p w:rsidR="00152B53" w:rsidRPr="007269A3" w:rsidRDefault="00152B53" w:rsidP="00152B53">
      <w:pPr>
        <w:suppressAutoHyphens/>
        <w:autoSpaceDE w:val="0"/>
        <w:autoSpaceDN w:val="0"/>
        <w:adjustRightInd w:val="0"/>
        <w:spacing w:after="0" w:line="210" w:lineRule="atLeast"/>
        <w:jc w:val="center"/>
        <w:textAlignment w:val="center"/>
        <w:rPr>
          <w:rFonts w:ascii="Cambria" w:hAnsi="Cambria" w:cs="Cambria"/>
          <w:b/>
          <w:bCs/>
          <w:color w:val="000000"/>
          <w:spacing w:val="4"/>
          <w:sz w:val="20"/>
          <w:szCs w:val="20"/>
        </w:rPr>
      </w:pPr>
      <w:r w:rsidRPr="007269A3">
        <w:rPr>
          <w:rFonts w:ascii="Cambria" w:hAnsi="Cambria" w:cs="Cambria"/>
          <w:b/>
          <w:bCs/>
          <w:color w:val="000000"/>
          <w:spacing w:val="4"/>
          <w:sz w:val="20"/>
          <w:szCs w:val="20"/>
        </w:rPr>
        <w:t>муниципального образования «Городской округ город Астрахань»</w:t>
      </w:r>
    </w:p>
    <w:p w:rsidR="00152B53" w:rsidRPr="007269A3" w:rsidRDefault="00152B53" w:rsidP="00152B53">
      <w:pPr>
        <w:suppressAutoHyphens/>
        <w:autoSpaceDE w:val="0"/>
        <w:autoSpaceDN w:val="0"/>
        <w:adjustRightInd w:val="0"/>
        <w:spacing w:after="0" w:line="210" w:lineRule="atLeast"/>
        <w:jc w:val="center"/>
        <w:textAlignment w:val="center"/>
        <w:rPr>
          <w:rFonts w:ascii="Cambria" w:hAnsi="Cambria" w:cs="Cambria"/>
          <w:b/>
          <w:bCs/>
          <w:color w:val="000000"/>
          <w:spacing w:val="4"/>
          <w:sz w:val="20"/>
          <w:szCs w:val="20"/>
        </w:rPr>
      </w:pPr>
      <w:r w:rsidRPr="007269A3">
        <w:rPr>
          <w:rFonts w:ascii="Cambria" w:hAnsi="Cambria" w:cs="Cambria"/>
          <w:b/>
          <w:bCs/>
          <w:color w:val="000000"/>
          <w:spacing w:val="4"/>
          <w:sz w:val="20"/>
          <w:szCs w:val="20"/>
        </w:rPr>
        <w:t>от 16.12.2024 № 96»</w:t>
      </w:r>
    </w:p>
    <w:p w:rsidR="00152B53" w:rsidRPr="007269A3" w:rsidRDefault="00152B53" w:rsidP="00152B53">
      <w:pPr>
        <w:autoSpaceDE w:val="0"/>
        <w:autoSpaceDN w:val="0"/>
        <w:adjustRightInd w:val="0"/>
        <w:spacing w:after="0" w:line="190" w:lineRule="atLeast"/>
        <w:ind w:firstLine="709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proofErr w:type="gramStart"/>
      <w:r w:rsidRPr="007269A3">
        <w:rPr>
          <w:rFonts w:ascii="Arial" w:hAnsi="Arial" w:cs="Arial"/>
          <w:color w:val="000000"/>
          <w:spacing w:val="4"/>
          <w:sz w:val="18"/>
          <w:szCs w:val="18"/>
        </w:rPr>
        <w:t>На основании Бюджетного кодекса Российской Федерации, Федерального закона от 20.03.2025 № 33-ФЗ «Об общих принципах организации местного самоуправления в единой системе публичной власти», приказа Министерства финансов Российской Федерации от 24.05.2022 № 82н «О Порядке формирования и применения кодов бюджетной классификации Российской Федерации, их структуре и принципах назначения», Устава муниципального образования «Городской округ город Астрахань» Городская Дума РЕШИЛА:</w:t>
      </w:r>
      <w:proofErr w:type="gramEnd"/>
    </w:p>
    <w:p w:rsidR="00152B53" w:rsidRPr="007269A3" w:rsidRDefault="00152B53" w:rsidP="00152B53">
      <w:pPr>
        <w:autoSpaceDE w:val="0"/>
        <w:autoSpaceDN w:val="0"/>
        <w:adjustRightInd w:val="0"/>
        <w:spacing w:after="0" w:line="190" w:lineRule="atLeast"/>
        <w:ind w:firstLine="709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7269A3">
        <w:rPr>
          <w:rFonts w:ascii="Arial" w:hAnsi="Arial" w:cs="Arial"/>
          <w:color w:val="000000"/>
          <w:spacing w:val="4"/>
          <w:sz w:val="18"/>
          <w:szCs w:val="18"/>
        </w:rPr>
        <w:t xml:space="preserve">1. Внести в решение Городской Думы муниципального образования «Городской округ город Астрахань» от 16.12.2024 № 96 «О бюджете муниципального образования «Городской округ город Астрахань» на 2025 год и на плановый период 2026 и 2027 годов» с изменениями, внесенными решением Городской Думы муниципального образования «Городской округ город Астрахань» от 15.05.2025 № 36, следующие изменения: </w:t>
      </w:r>
    </w:p>
    <w:p w:rsidR="00152B53" w:rsidRPr="007269A3" w:rsidRDefault="00152B53" w:rsidP="00152B53">
      <w:pPr>
        <w:autoSpaceDE w:val="0"/>
        <w:autoSpaceDN w:val="0"/>
        <w:adjustRightInd w:val="0"/>
        <w:spacing w:after="0" w:line="190" w:lineRule="atLeast"/>
        <w:ind w:firstLine="709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7269A3">
        <w:rPr>
          <w:rFonts w:ascii="Arial" w:hAnsi="Arial" w:cs="Arial"/>
          <w:color w:val="000000"/>
          <w:spacing w:val="4"/>
          <w:sz w:val="18"/>
          <w:szCs w:val="18"/>
        </w:rPr>
        <w:t>1.1. Пункт 1 изложить в следующей редакции:</w:t>
      </w:r>
    </w:p>
    <w:p w:rsidR="00152B53" w:rsidRPr="007269A3" w:rsidRDefault="00152B53" w:rsidP="00152B53">
      <w:pPr>
        <w:autoSpaceDE w:val="0"/>
        <w:autoSpaceDN w:val="0"/>
        <w:adjustRightInd w:val="0"/>
        <w:spacing w:after="0" w:line="190" w:lineRule="atLeast"/>
        <w:ind w:firstLine="709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7269A3">
        <w:rPr>
          <w:rFonts w:ascii="Arial" w:hAnsi="Arial" w:cs="Arial"/>
          <w:color w:val="000000"/>
          <w:spacing w:val="4"/>
          <w:sz w:val="18"/>
          <w:szCs w:val="18"/>
        </w:rPr>
        <w:t>«1. Утвердить основные характеристики бюджета муниципального образования «Городской округ город Астрахань» (далее - бюджет муниципального образования «Город Астрахань», местный бюджет) на 2025 год:</w:t>
      </w:r>
    </w:p>
    <w:p w:rsidR="00152B53" w:rsidRPr="007269A3" w:rsidRDefault="00152B53" w:rsidP="00152B53">
      <w:pPr>
        <w:autoSpaceDE w:val="0"/>
        <w:autoSpaceDN w:val="0"/>
        <w:adjustRightInd w:val="0"/>
        <w:spacing w:after="0" w:line="190" w:lineRule="atLeast"/>
        <w:ind w:firstLine="709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7269A3">
        <w:rPr>
          <w:rFonts w:ascii="Arial" w:hAnsi="Arial" w:cs="Arial"/>
          <w:color w:val="000000"/>
          <w:spacing w:val="4"/>
          <w:sz w:val="18"/>
          <w:szCs w:val="18"/>
        </w:rPr>
        <w:t>общий объем доходов местного бюджета в сумме 17 037 191,5 тыс. рублей, в том числе за счет межбюджетных трансфертов, получаемых из других бюджетов, в сумме 9 985 922,4 тыс. рублей;</w:t>
      </w:r>
    </w:p>
    <w:p w:rsidR="00152B53" w:rsidRPr="007269A3" w:rsidRDefault="00152B53" w:rsidP="00152B53">
      <w:pPr>
        <w:autoSpaceDE w:val="0"/>
        <w:autoSpaceDN w:val="0"/>
        <w:adjustRightInd w:val="0"/>
        <w:spacing w:after="0" w:line="190" w:lineRule="atLeast"/>
        <w:ind w:firstLine="709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7269A3">
        <w:rPr>
          <w:rFonts w:ascii="Arial" w:hAnsi="Arial" w:cs="Arial"/>
          <w:color w:val="000000"/>
          <w:spacing w:val="4"/>
          <w:sz w:val="18"/>
          <w:szCs w:val="18"/>
        </w:rPr>
        <w:t>общий объем расходов местного бюджета в сумме 17 811 971,3 тыс. рублей;</w:t>
      </w:r>
    </w:p>
    <w:p w:rsidR="00152B53" w:rsidRPr="007269A3" w:rsidRDefault="00152B53" w:rsidP="00152B53">
      <w:pPr>
        <w:autoSpaceDE w:val="0"/>
        <w:autoSpaceDN w:val="0"/>
        <w:adjustRightInd w:val="0"/>
        <w:spacing w:after="0" w:line="190" w:lineRule="atLeast"/>
        <w:ind w:firstLine="709"/>
        <w:jc w:val="both"/>
        <w:textAlignment w:val="center"/>
        <w:rPr>
          <w:rFonts w:ascii="Arial" w:hAnsi="Arial" w:cs="Arial"/>
          <w:color w:val="000000"/>
          <w:spacing w:val="2"/>
          <w:sz w:val="18"/>
          <w:szCs w:val="18"/>
        </w:rPr>
      </w:pPr>
      <w:r w:rsidRPr="007269A3">
        <w:rPr>
          <w:rFonts w:ascii="Arial" w:hAnsi="Arial" w:cs="Arial"/>
          <w:color w:val="000000"/>
          <w:spacing w:val="2"/>
          <w:sz w:val="18"/>
          <w:szCs w:val="18"/>
        </w:rPr>
        <w:t>дефицит местного бюджета в сумме 774 779,8 тыс. рублей. Без учета объема безвозмездных поступлений и поступлений налоговых доходов по дополнительным нормативам отчислений, без учета остатков прошлых лет, сложившихся на 1 января 2025 года, дефицит составит 330 604,1 тыс. рублей, или 5,9 процента от общего годового объема доходов местного бюджета</w:t>
      </w:r>
      <w:proofErr w:type="gramStart"/>
      <w:r w:rsidRPr="007269A3">
        <w:rPr>
          <w:rFonts w:ascii="Arial" w:hAnsi="Arial" w:cs="Arial"/>
          <w:color w:val="000000"/>
          <w:spacing w:val="2"/>
          <w:sz w:val="18"/>
          <w:szCs w:val="18"/>
        </w:rPr>
        <w:t>.».</w:t>
      </w:r>
      <w:proofErr w:type="gramEnd"/>
    </w:p>
    <w:p w:rsidR="00152B53" w:rsidRPr="007269A3" w:rsidRDefault="00152B53" w:rsidP="00152B53">
      <w:pPr>
        <w:autoSpaceDE w:val="0"/>
        <w:autoSpaceDN w:val="0"/>
        <w:adjustRightInd w:val="0"/>
        <w:spacing w:after="0" w:line="190" w:lineRule="atLeast"/>
        <w:ind w:firstLine="709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7269A3">
        <w:rPr>
          <w:rFonts w:ascii="Arial" w:hAnsi="Arial" w:cs="Arial"/>
          <w:color w:val="000000"/>
          <w:spacing w:val="4"/>
          <w:sz w:val="18"/>
          <w:szCs w:val="18"/>
        </w:rPr>
        <w:t>1.2. Пункт 2 изложить в следующей редакции:</w:t>
      </w:r>
    </w:p>
    <w:p w:rsidR="00152B53" w:rsidRPr="007269A3" w:rsidRDefault="00152B53" w:rsidP="00152B53">
      <w:pPr>
        <w:autoSpaceDE w:val="0"/>
        <w:autoSpaceDN w:val="0"/>
        <w:adjustRightInd w:val="0"/>
        <w:spacing w:after="0" w:line="190" w:lineRule="atLeast"/>
        <w:ind w:firstLine="709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7269A3">
        <w:rPr>
          <w:rFonts w:ascii="Arial" w:hAnsi="Arial" w:cs="Arial"/>
          <w:color w:val="000000"/>
          <w:spacing w:val="4"/>
          <w:sz w:val="18"/>
          <w:szCs w:val="18"/>
        </w:rPr>
        <w:t>«2. Утвердить основные характеристики бюджета муниципального образования «Город Астрахань» на 2026 год и на 2027 год:</w:t>
      </w:r>
    </w:p>
    <w:p w:rsidR="00152B53" w:rsidRPr="007269A3" w:rsidRDefault="00152B53" w:rsidP="00152B53">
      <w:pPr>
        <w:autoSpaceDE w:val="0"/>
        <w:autoSpaceDN w:val="0"/>
        <w:adjustRightInd w:val="0"/>
        <w:spacing w:after="0" w:line="190" w:lineRule="atLeast"/>
        <w:ind w:firstLine="709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7269A3">
        <w:rPr>
          <w:rFonts w:ascii="Arial" w:hAnsi="Arial" w:cs="Arial"/>
          <w:color w:val="000000"/>
          <w:spacing w:val="4"/>
          <w:sz w:val="18"/>
          <w:szCs w:val="18"/>
        </w:rPr>
        <w:t>общий объем доходов местного бюджета на 2026 год в сумме 14 967 428,0 тыс. рублей, в том числе за счет межбюджетных трансфертов, получаемых из других бюджетов, в сумме 7 877 503,7 тыс. рублей;</w:t>
      </w:r>
    </w:p>
    <w:p w:rsidR="00152B53" w:rsidRPr="007269A3" w:rsidRDefault="00152B53" w:rsidP="00152B53">
      <w:pPr>
        <w:autoSpaceDE w:val="0"/>
        <w:autoSpaceDN w:val="0"/>
        <w:adjustRightInd w:val="0"/>
        <w:spacing w:after="0" w:line="190" w:lineRule="atLeast"/>
        <w:ind w:firstLine="709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7269A3">
        <w:rPr>
          <w:rFonts w:ascii="Arial" w:hAnsi="Arial" w:cs="Arial"/>
          <w:color w:val="000000"/>
          <w:spacing w:val="4"/>
          <w:sz w:val="18"/>
          <w:szCs w:val="18"/>
        </w:rPr>
        <w:t>общий объем расходов местного бюджета на 2026 год в сумме 15 377 618,4 тыс. рублей;</w:t>
      </w:r>
    </w:p>
    <w:p w:rsidR="00152B53" w:rsidRPr="007269A3" w:rsidRDefault="00152B53" w:rsidP="00152B53">
      <w:pPr>
        <w:autoSpaceDE w:val="0"/>
        <w:autoSpaceDN w:val="0"/>
        <w:adjustRightInd w:val="0"/>
        <w:spacing w:after="0" w:line="190" w:lineRule="atLeast"/>
        <w:ind w:firstLine="709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7269A3">
        <w:rPr>
          <w:rFonts w:ascii="Arial" w:hAnsi="Arial" w:cs="Arial"/>
          <w:color w:val="000000"/>
          <w:spacing w:val="4"/>
          <w:sz w:val="18"/>
          <w:szCs w:val="18"/>
        </w:rPr>
        <w:t>дефицит местного бюджета на 2026 год в сумме 410 190,4 тыс. рублей, или 7,4 процента от общего годового объема доходов местного бюджета без учета объема безвозмездных поступлений и поступлений налоговых доходов по дополнительным нормативам отчислений;</w:t>
      </w:r>
    </w:p>
    <w:p w:rsidR="00152B53" w:rsidRPr="007269A3" w:rsidRDefault="00152B53" w:rsidP="00152B53">
      <w:pPr>
        <w:autoSpaceDE w:val="0"/>
        <w:autoSpaceDN w:val="0"/>
        <w:adjustRightInd w:val="0"/>
        <w:spacing w:after="0" w:line="190" w:lineRule="atLeast"/>
        <w:ind w:firstLine="709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7269A3">
        <w:rPr>
          <w:rFonts w:ascii="Arial" w:hAnsi="Arial" w:cs="Arial"/>
          <w:color w:val="000000"/>
          <w:spacing w:val="4"/>
          <w:sz w:val="18"/>
          <w:szCs w:val="18"/>
        </w:rPr>
        <w:t>общий объем доходов местного бюджета на 2027 год в сумме 15 122 872,9 тыс. рублей, в том числе за счет межбюджетных трансфертов, получаемых из других бюджетов, в сумме 7 697 455,9 тыс. рублей;</w:t>
      </w:r>
    </w:p>
    <w:p w:rsidR="00152B53" w:rsidRPr="007269A3" w:rsidRDefault="00152B53" w:rsidP="00152B53">
      <w:pPr>
        <w:autoSpaceDE w:val="0"/>
        <w:autoSpaceDN w:val="0"/>
        <w:adjustRightInd w:val="0"/>
        <w:spacing w:after="0" w:line="190" w:lineRule="atLeast"/>
        <w:ind w:firstLine="709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7269A3">
        <w:rPr>
          <w:rFonts w:ascii="Arial" w:hAnsi="Arial" w:cs="Arial"/>
          <w:color w:val="000000"/>
          <w:spacing w:val="4"/>
          <w:sz w:val="18"/>
          <w:szCs w:val="18"/>
        </w:rPr>
        <w:t>общий объем расходов местного бюджета на 2027 год в сумме 15 545 073,8 тыс. рублей;</w:t>
      </w:r>
    </w:p>
    <w:p w:rsidR="00152B53" w:rsidRPr="007269A3" w:rsidRDefault="00152B53" w:rsidP="00152B53">
      <w:pPr>
        <w:autoSpaceDE w:val="0"/>
        <w:autoSpaceDN w:val="0"/>
        <w:adjustRightInd w:val="0"/>
        <w:spacing w:after="0" w:line="190" w:lineRule="atLeast"/>
        <w:ind w:firstLine="709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7269A3">
        <w:rPr>
          <w:rFonts w:ascii="Arial" w:hAnsi="Arial" w:cs="Arial"/>
          <w:color w:val="000000"/>
          <w:spacing w:val="4"/>
          <w:sz w:val="18"/>
          <w:szCs w:val="18"/>
        </w:rPr>
        <w:t>дефицит местного бюджета на 2027 год в сумме 422 200,9 тыс. рублей, или 7,3 процента от общего годового объема доходов местного бюджета без учета объема безвозмездных поступлений и поступлений налоговых доходов по дополнительным нормативам отчислений</w:t>
      </w:r>
      <w:proofErr w:type="gramStart"/>
      <w:r w:rsidRPr="007269A3">
        <w:rPr>
          <w:rFonts w:ascii="Arial" w:hAnsi="Arial" w:cs="Arial"/>
          <w:color w:val="000000"/>
          <w:spacing w:val="4"/>
          <w:sz w:val="18"/>
          <w:szCs w:val="18"/>
        </w:rPr>
        <w:t>.».</w:t>
      </w:r>
      <w:proofErr w:type="gramEnd"/>
    </w:p>
    <w:p w:rsidR="00152B53" w:rsidRPr="007269A3" w:rsidRDefault="00152B53" w:rsidP="00152B53">
      <w:pPr>
        <w:autoSpaceDE w:val="0"/>
        <w:autoSpaceDN w:val="0"/>
        <w:adjustRightInd w:val="0"/>
        <w:spacing w:after="0" w:line="190" w:lineRule="atLeast"/>
        <w:ind w:firstLine="709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7269A3">
        <w:rPr>
          <w:rFonts w:ascii="Arial" w:hAnsi="Arial" w:cs="Arial"/>
          <w:color w:val="000000"/>
          <w:spacing w:val="4"/>
          <w:sz w:val="18"/>
          <w:szCs w:val="18"/>
        </w:rPr>
        <w:t xml:space="preserve">1.3. В пункте 13 абзац второй изложить в следующей редакции: </w:t>
      </w:r>
    </w:p>
    <w:p w:rsidR="00152B53" w:rsidRPr="007269A3" w:rsidRDefault="00152B53" w:rsidP="00152B53">
      <w:pPr>
        <w:autoSpaceDE w:val="0"/>
        <w:autoSpaceDN w:val="0"/>
        <w:adjustRightInd w:val="0"/>
        <w:spacing w:after="0" w:line="190" w:lineRule="atLeast"/>
        <w:ind w:firstLine="709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7269A3">
        <w:rPr>
          <w:rFonts w:ascii="Arial" w:hAnsi="Arial" w:cs="Arial"/>
          <w:color w:val="000000"/>
          <w:spacing w:val="4"/>
          <w:sz w:val="18"/>
          <w:szCs w:val="18"/>
        </w:rPr>
        <w:t>«на 2025 год в сумме 1 683 698,3 тыс. рублей;».</w:t>
      </w:r>
    </w:p>
    <w:p w:rsidR="00152B53" w:rsidRPr="007269A3" w:rsidRDefault="00152B53" w:rsidP="00152B53">
      <w:pPr>
        <w:autoSpaceDE w:val="0"/>
        <w:autoSpaceDN w:val="0"/>
        <w:adjustRightInd w:val="0"/>
        <w:spacing w:after="0" w:line="190" w:lineRule="atLeast"/>
        <w:ind w:firstLine="709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7269A3">
        <w:rPr>
          <w:rFonts w:ascii="Arial" w:hAnsi="Arial" w:cs="Arial"/>
          <w:color w:val="000000"/>
          <w:spacing w:val="4"/>
          <w:sz w:val="18"/>
          <w:szCs w:val="18"/>
        </w:rPr>
        <w:t>1.4. Пункт 15 изложить в следующей редакции:</w:t>
      </w:r>
    </w:p>
    <w:p w:rsidR="00152B53" w:rsidRPr="007269A3" w:rsidRDefault="00152B53" w:rsidP="00152B53">
      <w:pPr>
        <w:autoSpaceDE w:val="0"/>
        <w:autoSpaceDN w:val="0"/>
        <w:adjustRightInd w:val="0"/>
        <w:spacing w:after="0" w:line="190" w:lineRule="atLeast"/>
        <w:ind w:firstLine="709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7269A3">
        <w:rPr>
          <w:rFonts w:ascii="Arial" w:hAnsi="Arial" w:cs="Arial"/>
          <w:color w:val="000000"/>
          <w:spacing w:val="4"/>
          <w:sz w:val="18"/>
          <w:szCs w:val="18"/>
        </w:rPr>
        <w:t>«15. Утвердить в местном бюджете объемы межбюджетных трансфертов, выделяемые из бюджета Астраханской области в форме:</w:t>
      </w:r>
    </w:p>
    <w:p w:rsidR="00152B53" w:rsidRPr="007269A3" w:rsidRDefault="00152B53" w:rsidP="00152B53">
      <w:pPr>
        <w:autoSpaceDE w:val="0"/>
        <w:autoSpaceDN w:val="0"/>
        <w:adjustRightInd w:val="0"/>
        <w:spacing w:after="0" w:line="190" w:lineRule="atLeast"/>
        <w:ind w:firstLine="709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7269A3">
        <w:rPr>
          <w:rFonts w:ascii="Arial" w:hAnsi="Arial" w:cs="Arial"/>
          <w:color w:val="000000"/>
          <w:spacing w:val="4"/>
          <w:sz w:val="18"/>
          <w:szCs w:val="18"/>
        </w:rPr>
        <w:t>- субсидий местному бюджету:</w:t>
      </w:r>
    </w:p>
    <w:p w:rsidR="00152B53" w:rsidRPr="007269A3" w:rsidRDefault="00152B53" w:rsidP="00152B53">
      <w:pPr>
        <w:autoSpaceDE w:val="0"/>
        <w:autoSpaceDN w:val="0"/>
        <w:adjustRightInd w:val="0"/>
        <w:spacing w:after="0" w:line="190" w:lineRule="atLeast"/>
        <w:ind w:firstLine="709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7269A3">
        <w:rPr>
          <w:rFonts w:ascii="Arial" w:hAnsi="Arial" w:cs="Arial"/>
          <w:color w:val="000000"/>
          <w:spacing w:val="4"/>
          <w:sz w:val="18"/>
          <w:szCs w:val="18"/>
        </w:rPr>
        <w:t>на 2025 год в сумме 3 605 240,6 тыс. рублей;</w:t>
      </w:r>
    </w:p>
    <w:p w:rsidR="00152B53" w:rsidRPr="007269A3" w:rsidRDefault="00152B53" w:rsidP="00152B53">
      <w:pPr>
        <w:autoSpaceDE w:val="0"/>
        <w:autoSpaceDN w:val="0"/>
        <w:adjustRightInd w:val="0"/>
        <w:spacing w:after="0" w:line="190" w:lineRule="atLeast"/>
        <w:ind w:firstLine="709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7269A3">
        <w:rPr>
          <w:rFonts w:ascii="Arial" w:hAnsi="Arial" w:cs="Arial"/>
          <w:color w:val="000000"/>
          <w:spacing w:val="4"/>
          <w:sz w:val="18"/>
          <w:szCs w:val="18"/>
        </w:rPr>
        <w:t>на 2026 год в сумме 1 943 172,3 тыс. рублей;</w:t>
      </w:r>
    </w:p>
    <w:p w:rsidR="00152B53" w:rsidRPr="007269A3" w:rsidRDefault="00152B53" w:rsidP="00152B53">
      <w:pPr>
        <w:autoSpaceDE w:val="0"/>
        <w:autoSpaceDN w:val="0"/>
        <w:adjustRightInd w:val="0"/>
        <w:spacing w:after="0" w:line="190" w:lineRule="atLeast"/>
        <w:ind w:firstLine="709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7269A3">
        <w:rPr>
          <w:rFonts w:ascii="Arial" w:hAnsi="Arial" w:cs="Arial"/>
          <w:color w:val="000000"/>
          <w:spacing w:val="4"/>
          <w:sz w:val="18"/>
          <w:szCs w:val="18"/>
        </w:rPr>
        <w:t>на 2027 год в сумме 1 723 489,9 тыс. рублей;</w:t>
      </w:r>
    </w:p>
    <w:p w:rsidR="00152B53" w:rsidRPr="007269A3" w:rsidRDefault="00152B53" w:rsidP="00152B53">
      <w:pPr>
        <w:autoSpaceDE w:val="0"/>
        <w:autoSpaceDN w:val="0"/>
        <w:adjustRightInd w:val="0"/>
        <w:spacing w:after="0" w:line="190" w:lineRule="atLeast"/>
        <w:ind w:firstLine="709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7269A3">
        <w:rPr>
          <w:rFonts w:ascii="Arial" w:hAnsi="Arial" w:cs="Arial"/>
          <w:color w:val="000000"/>
          <w:spacing w:val="4"/>
          <w:sz w:val="18"/>
          <w:szCs w:val="18"/>
        </w:rPr>
        <w:t>- субвенций местному бюджету:</w:t>
      </w:r>
    </w:p>
    <w:p w:rsidR="00152B53" w:rsidRPr="007269A3" w:rsidRDefault="00152B53" w:rsidP="00152B53">
      <w:pPr>
        <w:autoSpaceDE w:val="0"/>
        <w:autoSpaceDN w:val="0"/>
        <w:adjustRightInd w:val="0"/>
        <w:spacing w:after="0" w:line="190" w:lineRule="atLeast"/>
        <w:ind w:firstLine="709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7269A3">
        <w:rPr>
          <w:rFonts w:ascii="Arial" w:hAnsi="Arial" w:cs="Arial"/>
          <w:color w:val="000000"/>
          <w:spacing w:val="4"/>
          <w:sz w:val="18"/>
          <w:szCs w:val="18"/>
        </w:rPr>
        <w:t>на 2025 год в сумме 5 432 273,7 тыс. рублей;</w:t>
      </w:r>
    </w:p>
    <w:p w:rsidR="00152B53" w:rsidRPr="007269A3" w:rsidRDefault="00152B53" w:rsidP="00152B53">
      <w:pPr>
        <w:autoSpaceDE w:val="0"/>
        <w:autoSpaceDN w:val="0"/>
        <w:adjustRightInd w:val="0"/>
        <w:spacing w:after="0" w:line="190" w:lineRule="atLeast"/>
        <w:ind w:firstLine="709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7269A3">
        <w:rPr>
          <w:rFonts w:ascii="Arial" w:hAnsi="Arial" w:cs="Arial"/>
          <w:color w:val="000000"/>
          <w:spacing w:val="4"/>
          <w:sz w:val="18"/>
          <w:szCs w:val="18"/>
        </w:rPr>
        <w:t>на 2026 год в сумме 5 143 812,2 тыс. рублей;</w:t>
      </w:r>
    </w:p>
    <w:p w:rsidR="00152B53" w:rsidRPr="007269A3" w:rsidRDefault="00152B53" w:rsidP="00152B53">
      <w:pPr>
        <w:autoSpaceDE w:val="0"/>
        <w:autoSpaceDN w:val="0"/>
        <w:adjustRightInd w:val="0"/>
        <w:spacing w:after="0" w:line="190" w:lineRule="atLeast"/>
        <w:ind w:firstLine="709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7269A3">
        <w:rPr>
          <w:rFonts w:ascii="Arial" w:hAnsi="Arial" w:cs="Arial"/>
          <w:color w:val="000000"/>
          <w:spacing w:val="4"/>
          <w:sz w:val="18"/>
          <w:szCs w:val="18"/>
        </w:rPr>
        <w:t>на 2027 год в сумме 5 158 312,9 тыс. рублей;</w:t>
      </w:r>
    </w:p>
    <w:p w:rsidR="00152B53" w:rsidRPr="007269A3" w:rsidRDefault="00152B53" w:rsidP="00152B53">
      <w:pPr>
        <w:autoSpaceDE w:val="0"/>
        <w:autoSpaceDN w:val="0"/>
        <w:adjustRightInd w:val="0"/>
        <w:spacing w:after="0" w:line="190" w:lineRule="atLeast"/>
        <w:ind w:firstLine="709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7269A3">
        <w:rPr>
          <w:rFonts w:ascii="Arial" w:hAnsi="Arial" w:cs="Arial"/>
          <w:color w:val="000000"/>
          <w:spacing w:val="4"/>
          <w:sz w:val="18"/>
          <w:szCs w:val="18"/>
        </w:rPr>
        <w:t>- иные межбюджетные трансферты местному бюджету:</w:t>
      </w:r>
    </w:p>
    <w:p w:rsidR="00152B53" w:rsidRPr="007269A3" w:rsidRDefault="00152B53" w:rsidP="00152B53">
      <w:pPr>
        <w:autoSpaceDE w:val="0"/>
        <w:autoSpaceDN w:val="0"/>
        <w:adjustRightInd w:val="0"/>
        <w:spacing w:after="0" w:line="190" w:lineRule="atLeast"/>
        <w:ind w:firstLine="709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7269A3">
        <w:rPr>
          <w:rFonts w:ascii="Arial" w:hAnsi="Arial" w:cs="Arial"/>
          <w:color w:val="000000"/>
          <w:spacing w:val="4"/>
          <w:sz w:val="18"/>
          <w:szCs w:val="18"/>
        </w:rPr>
        <w:t>на 2025 год в сумме 948 408,1 тыс. рублей;</w:t>
      </w:r>
    </w:p>
    <w:p w:rsidR="00152B53" w:rsidRPr="007269A3" w:rsidRDefault="00152B53" w:rsidP="00152B53">
      <w:pPr>
        <w:autoSpaceDE w:val="0"/>
        <w:autoSpaceDN w:val="0"/>
        <w:adjustRightInd w:val="0"/>
        <w:spacing w:after="0" w:line="190" w:lineRule="atLeast"/>
        <w:ind w:firstLine="709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7269A3">
        <w:rPr>
          <w:rFonts w:ascii="Arial" w:hAnsi="Arial" w:cs="Arial"/>
          <w:color w:val="000000"/>
          <w:spacing w:val="4"/>
          <w:sz w:val="18"/>
          <w:szCs w:val="18"/>
        </w:rPr>
        <w:t>на 2026 год в сумме 790 519,1 тыс. рублей;</w:t>
      </w:r>
    </w:p>
    <w:p w:rsidR="00152B53" w:rsidRPr="007269A3" w:rsidRDefault="00152B53" w:rsidP="00152B53">
      <w:pPr>
        <w:autoSpaceDE w:val="0"/>
        <w:autoSpaceDN w:val="0"/>
        <w:adjustRightInd w:val="0"/>
        <w:spacing w:after="0" w:line="190" w:lineRule="atLeast"/>
        <w:ind w:firstLine="709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7269A3">
        <w:rPr>
          <w:rFonts w:ascii="Arial" w:hAnsi="Arial" w:cs="Arial"/>
          <w:color w:val="000000"/>
          <w:spacing w:val="4"/>
          <w:sz w:val="18"/>
          <w:szCs w:val="18"/>
        </w:rPr>
        <w:t>на 2027 год в сумме 815 653,1 тыс. рублей</w:t>
      </w:r>
      <w:proofErr w:type="gramStart"/>
      <w:r w:rsidRPr="007269A3">
        <w:rPr>
          <w:rFonts w:ascii="Arial" w:hAnsi="Arial" w:cs="Arial"/>
          <w:color w:val="000000"/>
          <w:spacing w:val="4"/>
          <w:sz w:val="18"/>
          <w:szCs w:val="18"/>
        </w:rPr>
        <w:t>.».</w:t>
      </w:r>
      <w:proofErr w:type="gramEnd"/>
    </w:p>
    <w:p w:rsidR="00152B53" w:rsidRPr="007269A3" w:rsidRDefault="00152B53" w:rsidP="00152B53">
      <w:pPr>
        <w:autoSpaceDE w:val="0"/>
        <w:autoSpaceDN w:val="0"/>
        <w:adjustRightInd w:val="0"/>
        <w:spacing w:after="0" w:line="190" w:lineRule="atLeast"/>
        <w:ind w:firstLine="709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7269A3">
        <w:rPr>
          <w:rFonts w:ascii="Arial" w:hAnsi="Arial" w:cs="Arial"/>
          <w:color w:val="000000"/>
          <w:spacing w:val="4"/>
          <w:sz w:val="18"/>
          <w:szCs w:val="18"/>
        </w:rPr>
        <w:t>1.5. В пункте 16.1 абзац второй изложить в следующей редакции:</w:t>
      </w:r>
    </w:p>
    <w:p w:rsidR="00152B53" w:rsidRPr="007269A3" w:rsidRDefault="00152B53" w:rsidP="00152B53">
      <w:pPr>
        <w:autoSpaceDE w:val="0"/>
        <w:autoSpaceDN w:val="0"/>
        <w:adjustRightInd w:val="0"/>
        <w:spacing w:after="0" w:line="190" w:lineRule="atLeast"/>
        <w:ind w:firstLine="709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7269A3">
        <w:rPr>
          <w:rFonts w:ascii="Arial" w:hAnsi="Arial" w:cs="Arial"/>
          <w:color w:val="000000"/>
          <w:spacing w:val="4"/>
          <w:sz w:val="18"/>
          <w:szCs w:val="18"/>
        </w:rPr>
        <w:t>«на 2025 год в сумме 5 628 628,1 тыс. рублей;».</w:t>
      </w:r>
    </w:p>
    <w:p w:rsidR="00152B53" w:rsidRPr="007269A3" w:rsidRDefault="00152B53" w:rsidP="00152B53">
      <w:pPr>
        <w:autoSpaceDE w:val="0"/>
        <w:autoSpaceDN w:val="0"/>
        <w:adjustRightInd w:val="0"/>
        <w:spacing w:after="0" w:line="190" w:lineRule="atLeast"/>
        <w:ind w:firstLine="709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7269A3">
        <w:rPr>
          <w:rFonts w:ascii="Arial" w:hAnsi="Arial" w:cs="Arial"/>
          <w:color w:val="000000"/>
          <w:spacing w:val="4"/>
          <w:sz w:val="18"/>
          <w:szCs w:val="18"/>
        </w:rPr>
        <w:t>1.6. В пункте 30 в подпунктах 1 и 2 цифры «100000,0» заменить цифрами «50000,0».</w:t>
      </w:r>
    </w:p>
    <w:p w:rsidR="00152B53" w:rsidRPr="007269A3" w:rsidRDefault="00152B53" w:rsidP="00152B53">
      <w:pPr>
        <w:autoSpaceDE w:val="0"/>
        <w:autoSpaceDN w:val="0"/>
        <w:adjustRightInd w:val="0"/>
        <w:spacing w:after="0" w:line="190" w:lineRule="atLeast"/>
        <w:ind w:firstLine="709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7269A3">
        <w:rPr>
          <w:rFonts w:ascii="Arial" w:hAnsi="Arial" w:cs="Arial"/>
          <w:color w:val="000000"/>
          <w:spacing w:val="4"/>
          <w:sz w:val="18"/>
          <w:szCs w:val="18"/>
        </w:rPr>
        <w:t>1.7. Внести изменения в следующие приложения, изложив их в новой редакции (прилагаются):</w:t>
      </w:r>
    </w:p>
    <w:p w:rsidR="00152B53" w:rsidRPr="007269A3" w:rsidRDefault="00152B53" w:rsidP="00152B53">
      <w:pPr>
        <w:autoSpaceDE w:val="0"/>
        <w:autoSpaceDN w:val="0"/>
        <w:adjustRightInd w:val="0"/>
        <w:spacing w:after="0" w:line="190" w:lineRule="atLeast"/>
        <w:ind w:firstLine="709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7269A3">
        <w:rPr>
          <w:rFonts w:ascii="Arial" w:hAnsi="Arial" w:cs="Arial"/>
          <w:color w:val="000000"/>
          <w:spacing w:val="4"/>
          <w:sz w:val="18"/>
          <w:szCs w:val="18"/>
        </w:rPr>
        <w:lastRenderedPageBreak/>
        <w:t>- Доходы бюджета муниципального образования «Город Астрахань» на 2025 год (приложение 1);</w:t>
      </w:r>
    </w:p>
    <w:p w:rsidR="00152B53" w:rsidRPr="007269A3" w:rsidRDefault="00152B53" w:rsidP="00152B53">
      <w:pPr>
        <w:autoSpaceDE w:val="0"/>
        <w:autoSpaceDN w:val="0"/>
        <w:adjustRightInd w:val="0"/>
        <w:spacing w:after="0" w:line="190" w:lineRule="atLeast"/>
        <w:ind w:firstLine="709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7269A3">
        <w:rPr>
          <w:rFonts w:ascii="Arial" w:hAnsi="Arial" w:cs="Arial"/>
          <w:color w:val="000000"/>
          <w:spacing w:val="4"/>
          <w:sz w:val="18"/>
          <w:szCs w:val="18"/>
        </w:rPr>
        <w:t>- Доходы бюджета муниципального образования «Город Астрахань» на 2026 и 2027 годы (приложение 1.1);</w:t>
      </w:r>
    </w:p>
    <w:p w:rsidR="00152B53" w:rsidRPr="007269A3" w:rsidRDefault="00152B53" w:rsidP="00152B53">
      <w:pPr>
        <w:autoSpaceDE w:val="0"/>
        <w:autoSpaceDN w:val="0"/>
        <w:adjustRightInd w:val="0"/>
        <w:spacing w:after="0" w:line="190" w:lineRule="atLeast"/>
        <w:ind w:firstLine="709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7269A3">
        <w:rPr>
          <w:rFonts w:ascii="Arial" w:hAnsi="Arial" w:cs="Arial"/>
          <w:color w:val="000000"/>
          <w:spacing w:val="4"/>
          <w:sz w:val="18"/>
          <w:szCs w:val="18"/>
        </w:rPr>
        <w:t>- Источники внутреннего финансирования дефицита бюджета муниципального образования «Город Астрахань» на 2025 год (приложение 2);</w:t>
      </w:r>
    </w:p>
    <w:p w:rsidR="00152B53" w:rsidRPr="007269A3" w:rsidRDefault="00152B53" w:rsidP="00152B53">
      <w:pPr>
        <w:autoSpaceDE w:val="0"/>
        <w:autoSpaceDN w:val="0"/>
        <w:adjustRightInd w:val="0"/>
        <w:spacing w:after="0" w:line="190" w:lineRule="atLeast"/>
        <w:ind w:firstLine="709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7269A3">
        <w:rPr>
          <w:rFonts w:ascii="Arial" w:hAnsi="Arial" w:cs="Arial"/>
          <w:color w:val="000000"/>
          <w:spacing w:val="4"/>
          <w:sz w:val="18"/>
          <w:szCs w:val="18"/>
        </w:rPr>
        <w:t>- Источники внутреннего финансирования дефицита бюджета муниципального образования «Город Астрахань» на 2026 и 2027 годы (приложение 2.1);</w:t>
      </w:r>
    </w:p>
    <w:p w:rsidR="00152B53" w:rsidRPr="007269A3" w:rsidRDefault="00152B53" w:rsidP="00152B53">
      <w:pPr>
        <w:autoSpaceDE w:val="0"/>
        <w:autoSpaceDN w:val="0"/>
        <w:adjustRightInd w:val="0"/>
        <w:spacing w:after="0" w:line="190" w:lineRule="atLeast"/>
        <w:ind w:firstLine="709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7269A3">
        <w:rPr>
          <w:rFonts w:ascii="Arial" w:hAnsi="Arial" w:cs="Arial"/>
          <w:color w:val="000000"/>
          <w:spacing w:val="4"/>
          <w:sz w:val="18"/>
          <w:szCs w:val="18"/>
        </w:rPr>
        <w:t>- Ведомственная структура расходов бюджета муниципального образования «Город Астрахань» на 2025 год (приложение 4);</w:t>
      </w:r>
    </w:p>
    <w:p w:rsidR="00152B53" w:rsidRPr="007269A3" w:rsidRDefault="00152B53" w:rsidP="00152B53">
      <w:pPr>
        <w:autoSpaceDE w:val="0"/>
        <w:autoSpaceDN w:val="0"/>
        <w:adjustRightInd w:val="0"/>
        <w:spacing w:after="0" w:line="190" w:lineRule="atLeast"/>
        <w:ind w:firstLine="709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7269A3">
        <w:rPr>
          <w:rFonts w:ascii="Arial" w:hAnsi="Arial" w:cs="Arial"/>
          <w:color w:val="000000"/>
          <w:spacing w:val="4"/>
          <w:sz w:val="18"/>
          <w:szCs w:val="18"/>
        </w:rPr>
        <w:t>- Ведомственная структура расходов бюджета муниципального образования «Город Астрахань» на 2026 и 2027 годы (приложение 4.1);</w:t>
      </w:r>
    </w:p>
    <w:p w:rsidR="00152B53" w:rsidRPr="007269A3" w:rsidRDefault="00152B53" w:rsidP="00152B53">
      <w:pPr>
        <w:autoSpaceDE w:val="0"/>
        <w:autoSpaceDN w:val="0"/>
        <w:adjustRightInd w:val="0"/>
        <w:spacing w:after="0" w:line="190" w:lineRule="atLeast"/>
        <w:ind w:firstLine="709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7269A3">
        <w:rPr>
          <w:rFonts w:ascii="Arial" w:hAnsi="Arial" w:cs="Arial"/>
          <w:color w:val="000000"/>
          <w:spacing w:val="4"/>
          <w:sz w:val="18"/>
          <w:szCs w:val="18"/>
        </w:rPr>
        <w:t xml:space="preserve">- Распределение бюджетных ассигнований по разделам, подразделам, целевым статьям (программам и непрограммным направлениям деятельности), группам </w:t>
      </w:r>
      <w:proofErr w:type="gramStart"/>
      <w:r w:rsidRPr="007269A3">
        <w:rPr>
          <w:rFonts w:ascii="Arial" w:hAnsi="Arial" w:cs="Arial"/>
          <w:color w:val="000000"/>
          <w:spacing w:val="4"/>
          <w:sz w:val="18"/>
          <w:szCs w:val="18"/>
        </w:rPr>
        <w:t>видов расходов классификации расходов бюджета</w:t>
      </w:r>
      <w:proofErr w:type="gramEnd"/>
      <w:r w:rsidRPr="007269A3">
        <w:rPr>
          <w:rFonts w:ascii="Arial" w:hAnsi="Arial" w:cs="Arial"/>
          <w:color w:val="000000"/>
          <w:spacing w:val="4"/>
          <w:sz w:val="18"/>
          <w:szCs w:val="18"/>
        </w:rPr>
        <w:t xml:space="preserve"> муниципального образования «Город Астрахань» на 2025 год (приложение 5);</w:t>
      </w:r>
    </w:p>
    <w:p w:rsidR="00152B53" w:rsidRPr="007269A3" w:rsidRDefault="00152B53" w:rsidP="00152B53">
      <w:pPr>
        <w:autoSpaceDE w:val="0"/>
        <w:autoSpaceDN w:val="0"/>
        <w:adjustRightInd w:val="0"/>
        <w:spacing w:after="0" w:line="190" w:lineRule="atLeast"/>
        <w:ind w:firstLine="709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7269A3">
        <w:rPr>
          <w:rFonts w:ascii="Arial" w:hAnsi="Arial" w:cs="Arial"/>
          <w:color w:val="000000"/>
          <w:spacing w:val="4"/>
          <w:sz w:val="18"/>
          <w:szCs w:val="18"/>
        </w:rPr>
        <w:t xml:space="preserve">- Распределение бюджетных ассигнований по разделам, подразделам, целевым статьям (программам и непрограммным направлениям деятельности), группам </w:t>
      </w:r>
      <w:proofErr w:type="gramStart"/>
      <w:r w:rsidRPr="007269A3">
        <w:rPr>
          <w:rFonts w:ascii="Arial" w:hAnsi="Arial" w:cs="Arial"/>
          <w:color w:val="000000"/>
          <w:spacing w:val="4"/>
          <w:sz w:val="18"/>
          <w:szCs w:val="18"/>
        </w:rPr>
        <w:t>видов расходов классификации расходов бюджета</w:t>
      </w:r>
      <w:proofErr w:type="gramEnd"/>
      <w:r w:rsidRPr="007269A3">
        <w:rPr>
          <w:rFonts w:ascii="Arial" w:hAnsi="Arial" w:cs="Arial"/>
          <w:color w:val="000000"/>
          <w:spacing w:val="4"/>
          <w:sz w:val="18"/>
          <w:szCs w:val="18"/>
        </w:rPr>
        <w:t xml:space="preserve"> муниципального образования «Город Астрахань» на 2026 и 2027 годы (приложение 5.1);</w:t>
      </w:r>
    </w:p>
    <w:p w:rsidR="00152B53" w:rsidRPr="007269A3" w:rsidRDefault="00152B53" w:rsidP="00152B53">
      <w:pPr>
        <w:autoSpaceDE w:val="0"/>
        <w:autoSpaceDN w:val="0"/>
        <w:adjustRightInd w:val="0"/>
        <w:spacing w:after="0" w:line="190" w:lineRule="atLeast"/>
        <w:ind w:firstLine="709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7269A3">
        <w:rPr>
          <w:rFonts w:ascii="Arial" w:hAnsi="Arial" w:cs="Arial"/>
          <w:color w:val="000000"/>
          <w:spacing w:val="4"/>
          <w:sz w:val="18"/>
          <w:szCs w:val="18"/>
        </w:rPr>
        <w:t>- Распределение бюджетных ассигнований по целевым статьям (программам и непрограммным направлениям деятельности), группам видов расходов, разделам и подразделам классификации расходов бюджета муниципального образования «Город Астрахань» на 2025 год (приложение 6);</w:t>
      </w:r>
    </w:p>
    <w:p w:rsidR="00152B53" w:rsidRPr="007269A3" w:rsidRDefault="00152B53" w:rsidP="00152B53">
      <w:pPr>
        <w:autoSpaceDE w:val="0"/>
        <w:autoSpaceDN w:val="0"/>
        <w:adjustRightInd w:val="0"/>
        <w:spacing w:after="0" w:line="190" w:lineRule="atLeast"/>
        <w:ind w:firstLine="709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7269A3">
        <w:rPr>
          <w:rFonts w:ascii="Arial" w:hAnsi="Arial" w:cs="Arial"/>
          <w:color w:val="000000"/>
          <w:spacing w:val="4"/>
          <w:sz w:val="18"/>
          <w:szCs w:val="18"/>
        </w:rPr>
        <w:t>- Распределение бюджетных ассигнований по целевым статьям (программам и непрограммным направлениям деятельности), группам видов расходов, разделам и подразделам классификации расходов бюджета муниципального образования «Город Астрахань» на 2026 и 2027 годы (приложение 6.1);</w:t>
      </w:r>
    </w:p>
    <w:p w:rsidR="00152B53" w:rsidRPr="007269A3" w:rsidRDefault="00152B53" w:rsidP="00152B53">
      <w:pPr>
        <w:autoSpaceDE w:val="0"/>
        <w:autoSpaceDN w:val="0"/>
        <w:adjustRightInd w:val="0"/>
        <w:spacing w:after="0" w:line="190" w:lineRule="atLeast"/>
        <w:ind w:firstLine="709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7269A3">
        <w:rPr>
          <w:rFonts w:ascii="Arial" w:hAnsi="Arial" w:cs="Arial"/>
          <w:color w:val="000000"/>
          <w:spacing w:val="4"/>
          <w:sz w:val="18"/>
          <w:szCs w:val="18"/>
        </w:rPr>
        <w:t>- Программа муниципальных внутренних заимствований муниципального образования «Город Астрахань» на 2025-2027 годы (приложение 7);</w:t>
      </w:r>
    </w:p>
    <w:p w:rsidR="00152B53" w:rsidRPr="007269A3" w:rsidRDefault="00152B53" w:rsidP="00152B53">
      <w:pPr>
        <w:autoSpaceDE w:val="0"/>
        <w:autoSpaceDN w:val="0"/>
        <w:adjustRightInd w:val="0"/>
        <w:spacing w:after="0" w:line="190" w:lineRule="atLeast"/>
        <w:ind w:firstLine="709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7269A3">
        <w:rPr>
          <w:rFonts w:ascii="Arial" w:hAnsi="Arial" w:cs="Arial"/>
          <w:color w:val="000000"/>
          <w:spacing w:val="4"/>
          <w:sz w:val="18"/>
          <w:szCs w:val="18"/>
        </w:rPr>
        <w:t>- Перечень муниципальных программ муниципального образования «Город Астрахань» на 2025 год (приложение 9);</w:t>
      </w:r>
    </w:p>
    <w:p w:rsidR="00152B53" w:rsidRPr="007269A3" w:rsidRDefault="00152B53" w:rsidP="00152B53">
      <w:pPr>
        <w:autoSpaceDE w:val="0"/>
        <w:autoSpaceDN w:val="0"/>
        <w:adjustRightInd w:val="0"/>
        <w:spacing w:after="0" w:line="190" w:lineRule="atLeast"/>
        <w:ind w:firstLine="709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7269A3">
        <w:rPr>
          <w:rFonts w:ascii="Arial" w:hAnsi="Arial" w:cs="Arial"/>
          <w:color w:val="000000"/>
          <w:spacing w:val="4"/>
          <w:sz w:val="18"/>
          <w:szCs w:val="18"/>
        </w:rPr>
        <w:t>- Перечень муниципальных программ муниципального образования «Город Астрахань» на 2026 и 2027 годы (приложение 9.1).</w:t>
      </w:r>
    </w:p>
    <w:p w:rsidR="00152B53" w:rsidRPr="007269A3" w:rsidRDefault="00152B53" w:rsidP="00152B53">
      <w:pPr>
        <w:autoSpaceDE w:val="0"/>
        <w:autoSpaceDN w:val="0"/>
        <w:adjustRightInd w:val="0"/>
        <w:spacing w:after="0" w:line="190" w:lineRule="atLeast"/>
        <w:ind w:firstLine="709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7269A3">
        <w:rPr>
          <w:rFonts w:ascii="Arial" w:hAnsi="Arial" w:cs="Arial"/>
          <w:color w:val="000000"/>
          <w:spacing w:val="4"/>
          <w:sz w:val="18"/>
          <w:szCs w:val="18"/>
        </w:rPr>
        <w:t>2. Опубликовать настоящее решение в официальном периодическом издании нормативных правовых актов органов местного самоуправления муниципального образования «Городской округ город Астрахань» и разместить на официальных сайтах Городской Думы муниципального образования «Городской округ город Астрахань» и администрации муниципального образования «Городской округ город Астрахань».</w:t>
      </w:r>
    </w:p>
    <w:p w:rsidR="00152B53" w:rsidRPr="007269A3" w:rsidRDefault="00152B53" w:rsidP="00152B53">
      <w:pPr>
        <w:autoSpaceDE w:val="0"/>
        <w:autoSpaceDN w:val="0"/>
        <w:adjustRightInd w:val="0"/>
        <w:spacing w:after="0" w:line="190" w:lineRule="atLeast"/>
        <w:ind w:firstLine="709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7269A3">
        <w:rPr>
          <w:rFonts w:ascii="Arial" w:hAnsi="Arial" w:cs="Arial"/>
          <w:color w:val="000000"/>
          <w:spacing w:val="4"/>
          <w:sz w:val="18"/>
          <w:szCs w:val="18"/>
        </w:rPr>
        <w:t>3. Настоящее решение вступает в силу после его официального опубликования.</w:t>
      </w:r>
    </w:p>
    <w:p w:rsidR="00152B53" w:rsidRPr="007269A3" w:rsidRDefault="00152B53" w:rsidP="00152B53">
      <w:pPr>
        <w:autoSpaceDE w:val="0"/>
        <w:autoSpaceDN w:val="0"/>
        <w:adjustRightInd w:val="0"/>
        <w:spacing w:after="0" w:line="190" w:lineRule="atLeast"/>
        <w:ind w:firstLine="709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7269A3">
        <w:rPr>
          <w:rFonts w:ascii="Arial" w:hAnsi="Arial" w:cs="Arial"/>
          <w:color w:val="000000"/>
          <w:spacing w:val="4"/>
          <w:sz w:val="18"/>
          <w:szCs w:val="18"/>
        </w:rPr>
        <w:t>4. Общему отделу аппарата Городской Думы муниципального образования «Городской округ город Астрахань» сделать соответствующую запись в оригинале решения Городской Думы муниципального образования «Городской округ город Астрахань» от 16.12.2024 № 96.</w:t>
      </w:r>
    </w:p>
    <w:p w:rsidR="00152B53" w:rsidRPr="007269A3" w:rsidRDefault="00152B53" w:rsidP="00152B53">
      <w:pPr>
        <w:autoSpaceDE w:val="0"/>
        <w:autoSpaceDN w:val="0"/>
        <w:adjustRightInd w:val="0"/>
        <w:spacing w:after="0" w:line="190" w:lineRule="atLeast"/>
        <w:ind w:firstLine="227"/>
        <w:jc w:val="right"/>
        <w:textAlignment w:val="center"/>
        <w:rPr>
          <w:rFonts w:ascii="Arial" w:hAnsi="Arial" w:cs="Arial"/>
          <w:b/>
          <w:bCs/>
          <w:color w:val="000000"/>
          <w:spacing w:val="4"/>
          <w:sz w:val="18"/>
          <w:szCs w:val="18"/>
        </w:rPr>
      </w:pPr>
      <w:r w:rsidRPr="007269A3">
        <w:rPr>
          <w:rFonts w:ascii="Arial" w:hAnsi="Arial" w:cs="Arial"/>
          <w:b/>
          <w:bCs/>
          <w:color w:val="000000"/>
          <w:spacing w:val="4"/>
          <w:sz w:val="18"/>
          <w:szCs w:val="18"/>
        </w:rPr>
        <w:t>Председатель Городской Думы муниципального</w:t>
      </w:r>
    </w:p>
    <w:p w:rsidR="00152B53" w:rsidRPr="007269A3" w:rsidRDefault="00152B53" w:rsidP="00152B53">
      <w:pPr>
        <w:autoSpaceDE w:val="0"/>
        <w:autoSpaceDN w:val="0"/>
        <w:adjustRightInd w:val="0"/>
        <w:spacing w:after="0" w:line="190" w:lineRule="atLeast"/>
        <w:ind w:firstLine="227"/>
        <w:jc w:val="right"/>
        <w:textAlignment w:val="center"/>
        <w:rPr>
          <w:rFonts w:ascii="Arial" w:hAnsi="Arial" w:cs="Arial"/>
          <w:b/>
          <w:bCs/>
          <w:color w:val="000000"/>
          <w:spacing w:val="4"/>
          <w:sz w:val="18"/>
          <w:szCs w:val="18"/>
        </w:rPr>
      </w:pPr>
      <w:r w:rsidRPr="007269A3">
        <w:rPr>
          <w:rFonts w:ascii="Arial" w:hAnsi="Arial" w:cs="Arial"/>
          <w:b/>
          <w:bCs/>
          <w:color w:val="000000"/>
          <w:spacing w:val="4"/>
          <w:sz w:val="18"/>
          <w:szCs w:val="18"/>
        </w:rPr>
        <w:t>образования «Городской округ город Астрахань»</w:t>
      </w:r>
    </w:p>
    <w:p w:rsidR="00152B53" w:rsidRPr="007269A3" w:rsidRDefault="00152B53" w:rsidP="00152B53">
      <w:pPr>
        <w:autoSpaceDE w:val="0"/>
        <w:autoSpaceDN w:val="0"/>
        <w:adjustRightInd w:val="0"/>
        <w:spacing w:after="0" w:line="190" w:lineRule="atLeast"/>
        <w:ind w:firstLine="227"/>
        <w:jc w:val="right"/>
        <w:textAlignment w:val="center"/>
        <w:rPr>
          <w:rFonts w:ascii="Arial" w:hAnsi="Arial" w:cs="Arial"/>
          <w:b/>
          <w:bCs/>
          <w:color w:val="000000"/>
          <w:spacing w:val="4"/>
          <w:sz w:val="18"/>
          <w:szCs w:val="18"/>
        </w:rPr>
      </w:pPr>
      <w:r w:rsidRPr="007269A3">
        <w:rPr>
          <w:rFonts w:ascii="Arial" w:hAnsi="Arial" w:cs="Arial"/>
          <w:b/>
          <w:bCs/>
          <w:color w:val="000000"/>
          <w:spacing w:val="4"/>
          <w:sz w:val="18"/>
          <w:szCs w:val="18"/>
        </w:rPr>
        <w:t>И.Ю. СЕДОВ.</w:t>
      </w:r>
    </w:p>
    <w:p w:rsidR="00152B53" w:rsidRPr="007269A3" w:rsidRDefault="00152B53" w:rsidP="00152B53">
      <w:pPr>
        <w:autoSpaceDE w:val="0"/>
        <w:autoSpaceDN w:val="0"/>
        <w:adjustRightInd w:val="0"/>
        <w:spacing w:after="0" w:line="190" w:lineRule="atLeast"/>
        <w:ind w:firstLine="227"/>
        <w:jc w:val="right"/>
        <w:textAlignment w:val="center"/>
        <w:rPr>
          <w:rFonts w:ascii="Arial" w:hAnsi="Arial" w:cs="Arial"/>
          <w:b/>
          <w:bCs/>
          <w:color w:val="000000"/>
          <w:spacing w:val="4"/>
          <w:sz w:val="18"/>
          <w:szCs w:val="18"/>
        </w:rPr>
      </w:pPr>
      <w:r w:rsidRPr="007269A3">
        <w:rPr>
          <w:rFonts w:ascii="Arial" w:hAnsi="Arial" w:cs="Arial"/>
          <w:b/>
          <w:bCs/>
          <w:color w:val="000000"/>
          <w:spacing w:val="4"/>
          <w:sz w:val="18"/>
          <w:szCs w:val="18"/>
        </w:rPr>
        <w:t xml:space="preserve">Глава муниципального образования «Городской округ город Астрахань» </w:t>
      </w:r>
    </w:p>
    <w:p w:rsidR="00152B53" w:rsidRPr="007269A3" w:rsidRDefault="00152B53" w:rsidP="00152B53">
      <w:pPr>
        <w:autoSpaceDE w:val="0"/>
        <w:autoSpaceDN w:val="0"/>
        <w:adjustRightInd w:val="0"/>
        <w:spacing w:after="0" w:line="190" w:lineRule="atLeast"/>
        <w:ind w:firstLine="227"/>
        <w:jc w:val="right"/>
        <w:textAlignment w:val="center"/>
        <w:rPr>
          <w:rFonts w:ascii="Arial" w:hAnsi="Arial" w:cs="Arial"/>
          <w:b/>
          <w:bCs/>
          <w:color w:val="000000"/>
          <w:spacing w:val="4"/>
          <w:sz w:val="18"/>
          <w:szCs w:val="18"/>
        </w:rPr>
      </w:pPr>
      <w:r w:rsidRPr="007269A3">
        <w:rPr>
          <w:rFonts w:ascii="Arial" w:hAnsi="Arial" w:cs="Arial"/>
          <w:b/>
          <w:bCs/>
          <w:color w:val="000000"/>
          <w:spacing w:val="4"/>
          <w:sz w:val="18"/>
          <w:szCs w:val="18"/>
        </w:rPr>
        <w:t>И.А. РЕДЬКИН</w:t>
      </w:r>
    </w:p>
    <w:p w:rsidR="00FF4A14" w:rsidRDefault="00E428BF"/>
    <w:sectPr w:rsidR="00FF4A14" w:rsidSect="00152B53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B53"/>
    <w:rsid w:val="00152B53"/>
    <w:rsid w:val="00707021"/>
    <w:rsid w:val="008505A8"/>
    <w:rsid w:val="00A56E3A"/>
    <w:rsid w:val="00CA4023"/>
    <w:rsid w:val="00E42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B53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B53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1081</Words>
  <Characters>6166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2025-06-26T05:41:00Z</dcterms:created>
  <dcterms:modified xsi:type="dcterms:W3CDTF">2025-06-26T05:44:00Z</dcterms:modified>
</cp:coreProperties>
</file>